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26832" w14:textId="77777777" w:rsidR="00F87DD5" w:rsidRPr="00765A36" w:rsidRDefault="00E67326" w:rsidP="00104C9D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  <w:r>
        <w:rPr>
          <w:rFonts w:asciiTheme="majorEastAsia" w:eastAsiaTheme="majorEastAsia" w:hAnsiTheme="majorEastAsia"/>
          <w:b/>
          <w:noProof/>
          <w:sz w:val="28"/>
          <w:szCs w:val="28"/>
        </w:rPr>
        <w:pict w14:anchorId="6906CD3D">
          <v:rect id="_x0000_s2052" style="position:absolute;left:0;text-align:left;margin-left:-10.45pt;margin-top:0;width:488.75pt;height:566.1pt;z-index:-251658752">
            <v:textbox inset="5.85pt,.7pt,5.85pt,.7pt"/>
          </v:rect>
        </w:pict>
      </w:r>
      <w:r w:rsidR="00104C9D" w:rsidRPr="00765A36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入　　札　　書</w:t>
      </w:r>
    </w:p>
    <w:p w14:paraId="60644FF5" w14:textId="7C3A507C" w:rsidR="00104C9D" w:rsidRDefault="00104C9D">
      <w:pPr>
        <w:rPr>
          <w:rFonts w:asciiTheme="majorEastAsia" w:eastAsiaTheme="majorEastAsia" w:hAnsiTheme="majorEastAsia"/>
          <w:b/>
          <w:u w:val="single"/>
          <w:lang w:eastAsia="zh-CN"/>
        </w:rPr>
      </w:pPr>
      <w:r w:rsidRPr="00765A36">
        <w:rPr>
          <w:rFonts w:asciiTheme="majorEastAsia" w:eastAsiaTheme="majorEastAsia" w:hAnsiTheme="majorEastAsia" w:hint="eastAsia"/>
          <w:b/>
          <w:lang w:eastAsia="zh-CN"/>
        </w:rPr>
        <w:t xml:space="preserve">　</w:t>
      </w:r>
      <w:r w:rsidRPr="00765A36">
        <w:rPr>
          <w:rFonts w:asciiTheme="majorEastAsia" w:eastAsiaTheme="majorEastAsia" w:hAnsiTheme="majorEastAsia" w:hint="eastAsia"/>
          <w:b/>
          <w:u w:val="single"/>
          <w:lang w:eastAsia="zh-CN"/>
        </w:rPr>
        <w:t xml:space="preserve">業務名　　</w:t>
      </w:r>
      <w:r w:rsidR="00B46E62" w:rsidRPr="00765A36">
        <w:rPr>
          <w:rFonts w:asciiTheme="majorEastAsia" w:eastAsiaTheme="majorEastAsia" w:hAnsiTheme="majorEastAsia" w:hint="eastAsia"/>
          <w:b/>
          <w:u w:val="single"/>
          <w:lang w:eastAsia="zh-CN"/>
        </w:rPr>
        <w:t>林産試験場構内除排雪</w:t>
      </w:r>
      <w:r w:rsidRPr="00765A36">
        <w:rPr>
          <w:rFonts w:asciiTheme="majorEastAsia" w:eastAsiaTheme="majorEastAsia" w:hAnsiTheme="majorEastAsia" w:hint="eastAsia"/>
          <w:b/>
          <w:u w:val="single"/>
          <w:lang w:eastAsia="zh-CN"/>
        </w:rPr>
        <w:t>業務</w:t>
      </w:r>
    </w:p>
    <w:p w14:paraId="05DD048F" w14:textId="77777777" w:rsidR="00104C9D" w:rsidRPr="00765A36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入札金額</w:t>
      </w:r>
    </w:p>
    <w:p w14:paraId="0B048F49" w14:textId="1C0A9C33" w:rsidR="00104C9D" w:rsidRPr="00765A36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１　除雪ドーザ（</w:t>
      </w:r>
      <w:r w:rsidR="00681AFF">
        <w:rPr>
          <w:rFonts w:asciiTheme="majorEastAsia" w:eastAsiaTheme="majorEastAsia" w:hAnsiTheme="majorEastAsia" w:hint="eastAsia"/>
          <w:b/>
        </w:rPr>
        <w:t>トラクターショベル</w:t>
      </w:r>
      <w:r w:rsidRPr="00765A36">
        <w:rPr>
          <w:rFonts w:asciiTheme="majorEastAsia" w:eastAsiaTheme="majorEastAsia" w:hAnsiTheme="majorEastAsia" w:hint="eastAsia"/>
          <w:b/>
        </w:rPr>
        <w:t>ホイール</w:t>
      </w:r>
      <w:r w:rsidR="00681AFF">
        <w:rPr>
          <w:rFonts w:asciiTheme="majorEastAsia" w:eastAsiaTheme="majorEastAsia" w:hAnsiTheme="majorEastAsia" w:hint="eastAsia"/>
          <w:b/>
        </w:rPr>
        <w:t>式</w:t>
      </w:r>
      <w:r w:rsidRPr="00765A36">
        <w:rPr>
          <w:rFonts w:asciiTheme="majorEastAsia" w:eastAsiaTheme="majorEastAsia" w:hAnsiTheme="majorEastAsia" w:hint="eastAsia"/>
          <w:b/>
        </w:rPr>
        <w:t>、</w:t>
      </w:r>
      <w:r w:rsidR="00031DF3" w:rsidRPr="00765A36">
        <w:rPr>
          <w:rFonts w:asciiTheme="majorEastAsia" w:eastAsiaTheme="majorEastAsia" w:hAnsiTheme="majorEastAsia" w:hint="eastAsia"/>
          <w:b/>
        </w:rPr>
        <w:t>８ｔ</w:t>
      </w:r>
      <w:r w:rsidR="00681AFF">
        <w:rPr>
          <w:rFonts w:asciiTheme="majorEastAsia" w:eastAsiaTheme="majorEastAsia" w:hAnsiTheme="majorEastAsia" w:hint="eastAsia"/>
          <w:b/>
        </w:rPr>
        <w:t>以上</w:t>
      </w:r>
      <w:r w:rsidR="00031DF3" w:rsidRPr="00765A36">
        <w:rPr>
          <w:rFonts w:asciiTheme="majorEastAsia" w:eastAsiaTheme="majorEastAsia" w:hAnsiTheme="majorEastAsia" w:hint="eastAsia"/>
          <w:b/>
        </w:rPr>
        <w:t>、</w:t>
      </w:r>
      <w:r w:rsidR="00B239D8" w:rsidRPr="00765A36">
        <w:rPr>
          <w:rFonts w:asciiTheme="majorEastAsia" w:eastAsiaTheme="majorEastAsia" w:hAnsiTheme="majorEastAsia" w:hint="eastAsia"/>
          <w:b/>
        </w:rPr>
        <w:t>バケット</w:t>
      </w:r>
      <w:r w:rsidRPr="00765A36">
        <w:rPr>
          <w:rFonts w:asciiTheme="majorEastAsia" w:eastAsiaTheme="majorEastAsia" w:hAnsiTheme="majorEastAsia" w:hint="eastAsia"/>
          <w:b/>
        </w:rPr>
        <w:t>容量</w:t>
      </w:r>
      <w:r w:rsidR="003C69EA">
        <w:rPr>
          <w:rFonts w:asciiTheme="majorEastAsia" w:eastAsiaTheme="majorEastAsia" w:hAnsiTheme="majorEastAsia" w:hint="eastAsia"/>
          <w:b/>
        </w:rPr>
        <w:t>1</w:t>
      </w:r>
      <w:r w:rsidR="00B239D8" w:rsidRPr="00765A36">
        <w:rPr>
          <w:rFonts w:asciiTheme="majorEastAsia" w:eastAsiaTheme="majorEastAsia" w:hAnsiTheme="majorEastAsia" w:hint="eastAsia"/>
          <w:b/>
        </w:rPr>
        <w:t>.</w:t>
      </w:r>
      <w:r w:rsidR="003C69EA">
        <w:rPr>
          <w:rFonts w:asciiTheme="majorEastAsia" w:eastAsiaTheme="majorEastAsia" w:hAnsiTheme="majorEastAsia" w:hint="eastAsia"/>
          <w:b/>
        </w:rPr>
        <w:t>3</w:t>
      </w:r>
      <w:r w:rsidR="00B239D8" w:rsidRPr="00765A36">
        <w:rPr>
          <w:rFonts w:asciiTheme="majorEastAsia" w:eastAsiaTheme="majorEastAsia" w:hAnsiTheme="majorEastAsia" w:hint="eastAsia"/>
          <w:b/>
        </w:rPr>
        <w:t>立方メートル以上</w:t>
      </w:r>
      <w:r w:rsidRPr="00765A36">
        <w:rPr>
          <w:rFonts w:asciiTheme="majorEastAsia" w:eastAsiaTheme="majorEastAsia" w:hAnsiTheme="majorEastAsia" w:hint="eastAsia"/>
          <w:b/>
        </w:rPr>
        <w:t>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977"/>
        <w:gridCol w:w="3339"/>
      </w:tblGrid>
      <w:tr w:rsidR="00AD50DD" w:rsidRPr="00765A36" w14:paraId="73CC2B6D" w14:textId="77777777" w:rsidTr="00AD50DD">
        <w:tc>
          <w:tcPr>
            <w:tcW w:w="2977" w:type="dxa"/>
          </w:tcPr>
          <w:p w14:paraId="48F992E0" w14:textId="6838248C" w:rsidR="00AD50DD" w:rsidRPr="00765A36" w:rsidRDefault="00AD50DD" w:rsidP="00AD50D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単価（１台１時間あたり）</w:t>
            </w:r>
          </w:p>
        </w:tc>
        <w:tc>
          <w:tcPr>
            <w:tcW w:w="2977" w:type="dxa"/>
            <w:vAlign w:val="center"/>
          </w:tcPr>
          <w:p w14:paraId="6AC557DE" w14:textId="2115CFBB" w:rsidR="00AD50DD" w:rsidRPr="00765A36" w:rsidRDefault="00AD50DD" w:rsidP="00AD50D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予定数量</w:t>
            </w:r>
          </w:p>
        </w:tc>
        <w:tc>
          <w:tcPr>
            <w:tcW w:w="3339" w:type="dxa"/>
            <w:vAlign w:val="center"/>
          </w:tcPr>
          <w:p w14:paraId="58669E1A" w14:textId="0EA2CC85" w:rsidR="00AD50DD" w:rsidRPr="00765A36" w:rsidRDefault="00AD50DD" w:rsidP="00AD50D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総　価　格（単価×時間）</w:t>
            </w:r>
          </w:p>
        </w:tc>
      </w:tr>
      <w:tr w:rsidR="00AD50DD" w:rsidRPr="00765A36" w14:paraId="1226FA6D" w14:textId="77777777" w:rsidTr="00AD50DD">
        <w:trPr>
          <w:trHeight w:val="637"/>
        </w:trPr>
        <w:tc>
          <w:tcPr>
            <w:tcW w:w="2977" w:type="dxa"/>
            <w:vAlign w:val="center"/>
          </w:tcPr>
          <w:p w14:paraId="7AAAE895" w14:textId="30C161C3" w:rsidR="00AD50DD" w:rsidRPr="00765A36" w:rsidRDefault="00AD50DD" w:rsidP="00AD50DD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  <w:tc>
          <w:tcPr>
            <w:tcW w:w="2977" w:type="dxa"/>
            <w:vAlign w:val="center"/>
          </w:tcPr>
          <w:p w14:paraId="4654F5FB" w14:textId="243FCFDE" w:rsidR="00AD50DD" w:rsidRPr="00765A36" w:rsidRDefault="00AD50DD" w:rsidP="00AD50D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１１７</w:t>
            </w:r>
            <w:r w:rsidRPr="00765A36">
              <w:rPr>
                <w:rFonts w:asciiTheme="majorEastAsia" w:eastAsiaTheme="majorEastAsia" w:hAnsiTheme="majorEastAsia" w:hint="eastAsia"/>
                <w:b/>
              </w:rPr>
              <w:t>時間</w:t>
            </w:r>
          </w:p>
        </w:tc>
        <w:tc>
          <w:tcPr>
            <w:tcW w:w="3339" w:type="dxa"/>
            <w:vAlign w:val="center"/>
          </w:tcPr>
          <w:p w14:paraId="4BE7AEBA" w14:textId="52642692" w:rsidR="00AD50DD" w:rsidRPr="00765A36" w:rsidRDefault="00AD50DD" w:rsidP="00AD50DD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</w:tr>
    </w:tbl>
    <w:p w14:paraId="469C230A" w14:textId="48250993" w:rsidR="00B46E62" w:rsidRPr="00765A36" w:rsidRDefault="00B46E62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２　除雪作業員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977"/>
        <w:gridCol w:w="3320"/>
      </w:tblGrid>
      <w:tr w:rsidR="00B46E62" w:rsidRPr="00765A36" w14:paraId="6E28CFBB" w14:textId="77777777" w:rsidTr="00AD50DD">
        <w:tc>
          <w:tcPr>
            <w:tcW w:w="2977" w:type="dxa"/>
          </w:tcPr>
          <w:p w14:paraId="6EF9084D" w14:textId="77777777" w:rsidR="00B46E62" w:rsidRPr="00765A36" w:rsidRDefault="00B46E62" w:rsidP="00AD50D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単価（１人１時間あたり）</w:t>
            </w:r>
          </w:p>
        </w:tc>
        <w:tc>
          <w:tcPr>
            <w:tcW w:w="2977" w:type="dxa"/>
            <w:vAlign w:val="center"/>
          </w:tcPr>
          <w:p w14:paraId="62C071B9" w14:textId="77777777" w:rsidR="00B46E62" w:rsidRPr="00765A36" w:rsidRDefault="00B46E62" w:rsidP="00AD50D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予定数量</w:t>
            </w:r>
          </w:p>
        </w:tc>
        <w:tc>
          <w:tcPr>
            <w:tcW w:w="3320" w:type="dxa"/>
            <w:vAlign w:val="center"/>
          </w:tcPr>
          <w:p w14:paraId="0BD7BAE0" w14:textId="77777777" w:rsidR="00B46E62" w:rsidRPr="00765A36" w:rsidRDefault="00B46E62" w:rsidP="005A63E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総　価　格（単価×時間）</w:t>
            </w:r>
          </w:p>
        </w:tc>
      </w:tr>
      <w:tr w:rsidR="00B46E62" w:rsidRPr="00765A36" w14:paraId="2EF3EA83" w14:textId="77777777" w:rsidTr="00AD50DD">
        <w:trPr>
          <w:trHeight w:val="620"/>
        </w:trPr>
        <w:tc>
          <w:tcPr>
            <w:tcW w:w="2977" w:type="dxa"/>
            <w:vAlign w:val="center"/>
          </w:tcPr>
          <w:p w14:paraId="2EB62728" w14:textId="77777777" w:rsidR="00B46E62" w:rsidRPr="00765A36" w:rsidRDefault="00B46E62" w:rsidP="005A63EC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  <w:tc>
          <w:tcPr>
            <w:tcW w:w="2977" w:type="dxa"/>
            <w:vAlign w:val="center"/>
          </w:tcPr>
          <w:p w14:paraId="1D08E481" w14:textId="6D9FE1CB" w:rsidR="00B46E62" w:rsidRPr="00765A36" w:rsidRDefault="000832EB" w:rsidP="00AD50DD">
            <w:pPr>
              <w:ind w:right="-104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１</w:t>
            </w:r>
            <w:r w:rsidR="00983D15">
              <w:rPr>
                <w:rFonts w:asciiTheme="majorEastAsia" w:eastAsiaTheme="majorEastAsia" w:hAnsiTheme="majorEastAsia" w:hint="eastAsia"/>
                <w:b/>
              </w:rPr>
              <w:t>４６</w:t>
            </w:r>
            <w:r w:rsidR="00B46E62" w:rsidRPr="00765A36">
              <w:rPr>
                <w:rFonts w:asciiTheme="majorEastAsia" w:eastAsiaTheme="majorEastAsia" w:hAnsiTheme="majorEastAsia" w:hint="eastAsia"/>
                <w:b/>
              </w:rPr>
              <w:t>時間</w:t>
            </w:r>
          </w:p>
        </w:tc>
        <w:tc>
          <w:tcPr>
            <w:tcW w:w="3320" w:type="dxa"/>
            <w:vAlign w:val="center"/>
          </w:tcPr>
          <w:p w14:paraId="7932DA76" w14:textId="77777777" w:rsidR="00B46E62" w:rsidRPr="00765A36" w:rsidRDefault="00B46E62" w:rsidP="005A63EC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</w:tr>
    </w:tbl>
    <w:p w14:paraId="53ECD93E" w14:textId="784F81D6" w:rsidR="00104C9D" w:rsidRPr="00765A36" w:rsidRDefault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３</w:t>
      </w:r>
      <w:r w:rsidR="00104C9D" w:rsidRPr="00765A36">
        <w:rPr>
          <w:rFonts w:asciiTheme="majorEastAsia" w:eastAsiaTheme="majorEastAsia" w:hAnsiTheme="majorEastAsia" w:hint="eastAsia"/>
          <w:b/>
        </w:rPr>
        <w:t xml:space="preserve">　ダンプトラック（10</w:t>
      </w:r>
      <w:r w:rsidR="00D667ED" w:rsidRPr="00765A36">
        <w:rPr>
          <w:rFonts w:asciiTheme="majorEastAsia" w:eastAsiaTheme="majorEastAsia" w:hAnsiTheme="majorEastAsia" w:hint="eastAsia"/>
          <w:b/>
        </w:rPr>
        <w:t>ｔ</w:t>
      </w:r>
      <w:r w:rsidR="00920BA6" w:rsidRPr="00765A36">
        <w:rPr>
          <w:rFonts w:asciiTheme="majorEastAsia" w:eastAsiaTheme="majorEastAsia" w:hAnsiTheme="majorEastAsia" w:hint="eastAsia"/>
          <w:b/>
        </w:rPr>
        <w:t>クラス</w:t>
      </w:r>
      <w:r w:rsidR="00B239D8" w:rsidRPr="00765A36">
        <w:rPr>
          <w:rFonts w:asciiTheme="majorEastAsia" w:eastAsiaTheme="majorEastAsia" w:hAnsiTheme="majorEastAsia" w:hint="eastAsia"/>
          <w:b/>
        </w:rPr>
        <w:t>又は</w:t>
      </w:r>
      <w:r w:rsidR="003C69EA">
        <w:rPr>
          <w:rFonts w:asciiTheme="majorEastAsia" w:eastAsiaTheme="majorEastAsia" w:hAnsiTheme="majorEastAsia" w:hint="eastAsia"/>
          <w:b/>
        </w:rPr>
        <w:t>14</w:t>
      </w:r>
      <w:r w:rsidR="00B239D8" w:rsidRPr="00765A36">
        <w:rPr>
          <w:rFonts w:asciiTheme="majorEastAsia" w:eastAsiaTheme="majorEastAsia" w:hAnsiTheme="majorEastAsia" w:hint="eastAsia"/>
          <w:b/>
        </w:rPr>
        <w:t>立方メートル以上</w:t>
      </w:r>
      <w:r w:rsidR="00104C9D" w:rsidRPr="00765A36">
        <w:rPr>
          <w:rFonts w:asciiTheme="majorEastAsia" w:eastAsiaTheme="majorEastAsia" w:hAnsiTheme="majorEastAsia" w:hint="eastAsia"/>
          <w:b/>
        </w:rPr>
        <w:t>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977"/>
        <w:gridCol w:w="3320"/>
      </w:tblGrid>
      <w:tr w:rsidR="00104C9D" w:rsidRPr="00765A36" w14:paraId="4E9D1034" w14:textId="77777777" w:rsidTr="00AD50DD">
        <w:tc>
          <w:tcPr>
            <w:tcW w:w="2977" w:type="dxa"/>
          </w:tcPr>
          <w:p w14:paraId="4056FE75" w14:textId="73394FFF" w:rsidR="00104C9D" w:rsidRPr="00765A36" w:rsidRDefault="00104C9D" w:rsidP="00AD50D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単価（１</w:t>
            </w:r>
            <w:r w:rsidR="00631032">
              <w:rPr>
                <w:rFonts w:asciiTheme="majorEastAsia" w:eastAsiaTheme="majorEastAsia" w:hAnsiTheme="majorEastAsia" w:hint="eastAsia"/>
                <w:b/>
              </w:rPr>
              <w:t>台１時間</w:t>
            </w:r>
            <w:r w:rsidR="003C69EA">
              <w:rPr>
                <w:rFonts w:asciiTheme="majorEastAsia" w:eastAsiaTheme="majorEastAsia" w:hAnsiTheme="majorEastAsia" w:hint="eastAsia"/>
                <w:b/>
              </w:rPr>
              <w:t>あたり</w:t>
            </w:r>
            <w:r w:rsidRPr="00765A36">
              <w:rPr>
                <w:rFonts w:asciiTheme="majorEastAsia" w:eastAsiaTheme="majorEastAsia" w:hAnsiTheme="majorEastAsia" w:hint="eastAsia"/>
                <w:b/>
              </w:rPr>
              <w:t>）</w:t>
            </w:r>
          </w:p>
        </w:tc>
        <w:tc>
          <w:tcPr>
            <w:tcW w:w="2977" w:type="dxa"/>
            <w:vAlign w:val="center"/>
          </w:tcPr>
          <w:p w14:paraId="646CADA9" w14:textId="77777777" w:rsidR="00104C9D" w:rsidRPr="00765A36" w:rsidRDefault="00104C9D" w:rsidP="00D035D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予定数量</w:t>
            </w:r>
          </w:p>
        </w:tc>
        <w:tc>
          <w:tcPr>
            <w:tcW w:w="3320" w:type="dxa"/>
            <w:vAlign w:val="center"/>
          </w:tcPr>
          <w:p w14:paraId="384F2076" w14:textId="77777777" w:rsidR="00104C9D" w:rsidRPr="00765A36" w:rsidRDefault="00104C9D" w:rsidP="00D035D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総　価　格（単価×時間）</w:t>
            </w:r>
          </w:p>
        </w:tc>
      </w:tr>
      <w:tr w:rsidR="00104C9D" w:rsidRPr="00765A36" w14:paraId="7BB6038B" w14:textId="77777777" w:rsidTr="00AD50DD">
        <w:trPr>
          <w:trHeight w:val="620"/>
        </w:trPr>
        <w:tc>
          <w:tcPr>
            <w:tcW w:w="2977" w:type="dxa"/>
            <w:vAlign w:val="center"/>
          </w:tcPr>
          <w:p w14:paraId="7A8383B6" w14:textId="77777777" w:rsidR="00104C9D" w:rsidRPr="00765A36" w:rsidRDefault="00104C9D" w:rsidP="00D035D4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  <w:tc>
          <w:tcPr>
            <w:tcW w:w="2977" w:type="dxa"/>
            <w:vAlign w:val="center"/>
          </w:tcPr>
          <w:p w14:paraId="2260E1BE" w14:textId="2939F662" w:rsidR="00104C9D" w:rsidRPr="00765A36" w:rsidRDefault="00E67326" w:rsidP="00AD50DD">
            <w:pPr>
              <w:ind w:right="-104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 xml:space="preserve">　</w:t>
            </w:r>
            <w:r w:rsidR="00AD50DD">
              <w:rPr>
                <w:rFonts w:asciiTheme="majorEastAsia" w:eastAsiaTheme="majorEastAsia" w:hAnsiTheme="majorEastAsia" w:hint="eastAsia"/>
                <w:b/>
              </w:rPr>
              <w:t>７０</w:t>
            </w:r>
            <w:r w:rsidR="00983D15">
              <w:rPr>
                <w:rFonts w:asciiTheme="majorEastAsia" w:eastAsiaTheme="majorEastAsia" w:hAnsiTheme="majorEastAsia" w:hint="eastAsia"/>
                <w:b/>
              </w:rPr>
              <w:t>時間</w:t>
            </w:r>
          </w:p>
        </w:tc>
        <w:tc>
          <w:tcPr>
            <w:tcW w:w="3320" w:type="dxa"/>
            <w:vAlign w:val="center"/>
          </w:tcPr>
          <w:p w14:paraId="79C0FCFA" w14:textId="77777777" w:rsidR="00104C9D" w:rsidRPr="00765A36" w:rsidRDefault="00104C9D" w:rsidP="00D035D4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</w:tr>
    </w:tbl>
    <w:p w14:paraId="3B64FFA3" w14:textId="1DD48A75" w:rsidR="00104C9D" w:rsidRPr="00765A36" w:rsidRDefault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４</w:t>
      </w:r>
      <w:r w:rsidR="00104C9D" w:rsidRPr="00765A36">
        <w:rPr>
          <w:rFonts w:asciiTheme="majorEastAsia" w:eastAsiaTheme="majorEastAsia" w:hAnsiTheme="majorEastAsia" w:hint="eastAsia"/>
          <w:b/>
        </w:rPr>
        <w:t xml:space="preserve">　入札総価格（１と２</w:t>
      </w:r>
      <w:r w:rsidR="00726C50">
        <w:rPr>
          <w:rFonts w:asciiTheme="majorEastAsia" w:eastAsiaTheme="majorEastAsia" w:hAnsiTheme="majorEastAsia" w:hint="eastAsia"/>
          <w:b/>
        </w:rPr>
        <w:t>と３</w:t>
      </w:r>
      <w:r w:rsidR="00104C9D" w:rsidRPr="00765A36">
        <w:rPr>
          <w:rFonts w:asciiTheme="majorEastAsia" w:eastAsiaTheme="majorEastAsia" w:hAnsiTheme="majorEastAsia" w:hint="eastAsia"/>
          <w:b/>
        </w:rPr>
        <w:t>の総価格の合計）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3339"/>
      </w:tblGrid>
      <w:tr w:rsidR="00104C9D" w:rsidRPr="00765A36" w14:paraId="72291E79" w14:textId="77777777" w:rsidTr="00AD50DD">
        <w:trPr>
          <w:jc w:val="right"/>
        </w:trPr>
        <w:tc>
          <w:tcPr>
            <w:tcW w:w="3339" w:type="dxa"/>
            <w:vAlign w:val="center"/>
          </w:tcPr>
          <w:p w14:paraId="2CAFDFCA" w14:textId="77777777" w:rsidR="00104C9D" w:rsidRPr="00765A36" w:rsidRDefault="00104C9D" w:rsidP="00104C9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入　札　総　価　格</w:t>
            </w:r>
          </w:p>
        </w:tc>
      </w:tr>
      <w:tr w:rsidR="00104C9D" w:rsidRPr="00765A36" w14:paraId="722AD218" w14:textId="77777777" w:rsidTr="00AD50DD">
        <w:trPr>
          <w:trHeight w:val="631"/>
          <w:jc w:val="right"/>
        </w:trPr>
        <w:tc>
          <w:tcPr>
            <w:tcW w:w="3339" w:type="dxa"/>
            <w:vAlign w:val="center"/>
          </w:tcPr>
          <w:p w14:paraId="2E82FCD9" w14:textId="77777777" w:rsidR="00104C9D" w:rsidRPr="00765A36" w:rsidRDefault="00104C9D" w:rsidP="00104C9D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</w:tr>
    </w:tbl>
    <w:p w14:paraId="6FCAC493" w14:textId="77777777" w:rsidR="00104C9D" w:rsidRPr="00765A36" w:rsidRDefault="00104C9D">
      <w:pPr>
        <w:rPr>
          <w:rFonts w:asciiTheme="majorEastAsia" w:eastAsiaTheme="majorEastAsia" w:hAnsiTheme="majorEastAsia"/>
          <w:b/>
        </w:rPr>
      </w:pPr>
    </w:p>
    <w:p w14:paraId="5A5D2E44" w14:textId="41F3C13B" w:rsidR="00104C9D" w:rsidRPr="00765A36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競争入札心得、契約条項その他</w:t>
      </w:r>
      <w:r w:rsidR="00AD50DD" w:rsidRPr="00501FD5">
        <w:rPr>
          <w:rFonts w:asciiTheme="majorEastAsia" w:eastAsiaTheme="majorEastAsia" w:hAnsiTheme="majorEastAsia" w:hint="eastAsia"/>
          <w:b/>
        </w:rPr>
        <w:t>北海道立総合研究機構</w:t>
      </w:r>
      <w:r w:rsidRPr="00765A36">
        <w:rPr>
          <w:rFonts w:asciiTheme="majorEastAsia" w:eastAsiaTheme="majorEastAsia" w:hAnsiTheme="majorEastAsia" w:hint="eastAsia"/>
          <w:b/>
        </w:rPr>
        <w:t>が示した競争入札の執行条件を承諾の上、上記の金額で入札いたします。</w:t>
      </w:r>
    </w:p>
    <w:p w14:paraId="254FD09F" w14:textId="77777777" w:rsidR="00AD50DD" w:rsidRDefault="00AD50DD">
      <w:pPr>
        <w:rPr>
          <w:rFonts w:asciiTheme="majorEastAsia" w:eastAsiaTheme="majorEastAsia" w:hAnsiTheme="majorEastAsia"/>
          <w:b/>
        </w:rPr>
      </w:pPr>
    </w:p>
    <w:p w14:paraId="43C4DBBE" w14:textId="212BB873" w:rsidR="001D7117" w:rsidRPr="00765A36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</w:t>
      </w:r>
      <w:r w:rsidR="00371C4C" w:rsidRPr="00765A36">
        <w:rPr>
          <w:rFonts w:asciiTheme="majorEastAsia" w:eastAsiaTheme="majorEastAsia" w:hAnsiTheme="majorEastAsia" w:hint="eastAsia"/>
          <w:b/>
        </w:rPr>
        <w:t>令和</w:t>
      </w:r>
      <w:r w:rsidRPr="00765A36">
        <w:rPr>
          <w:rFonts w:asciiTheme="majorEastAsia" w:eastAsiaTheme="majorEastAsia" w:hAnsiTheme="majorEastAsia" w:hint="eastAsia"/>
          <w:b/>
        </w:rPr>
        <w:t xml:space="preserve">　　年　　月　　日</w:t>
      </w:r>
    </w:p>
    <w:p w14:paraId="722ED738" w14:textId="77777777" w:rsidR="00104C9D" w:rsidRPr="00765A36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　　　　　　　　　　　　　　　　　　　住　所</w:t>
      </w:r>
    </w:p>
    <w:p w14:paraId="0A037F53" w14:textId="77777777" w:rsidR="00104C9D" w:rsidRPr="00765A36" w:rsidRDefault="00DF1F93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　　　　　　　　　　　　　　　</w:t>
      </w:r>
      <w:r w:rsidR="00104C9D" w:rsidRPr="00765A36">
        <w:rPr>
          <w:rFonts w:asciiTheme="majorEastAsia" w:eastAsiaTheme="majorEastAsia" w:hAnsiTheme="majorEastAsia" w:hint="eastAsia"/>
          <w:b/>
        </w:rPr>
        <w:t>入札者</w:t>
      </w:r>
      <w:r w:rsidR="00A83F61" w:rsidRPr="00765A36">
        <w:rPr>
          <w:rFonts w:asciiTheme="majorEastAsia" w:eastAsiaTheme="majorEastAsia" w:hAnsiTheme="majorEastAsia" w:hint="eastAsia"/>
          <w:b/>
        </w:rPr>
        <w:t xml:space="preserve">  商号又は名称</w:t>
      </w:r>
    </w:p>
    <w:p w14:paraId="43384FEB" w14:textId="781F6976" w:rsidR="00104C9D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　　　　　　　　　　　　　　　　　　　</w:t>
      </w:r>
      <w:r w:rsidR="00A83F61" w:rsidRPr="00765A36">
        <w:rPr>
          <w:rFonts w:asciiTheme="majorEastAsia" w:eastAsiaTheme="majorEastAsia" w:hAnsiTheme="majorEastAsia" w:hint="eastAsia"/>
          <w:b/>
        </w:rPr>
        <w:t xml:space="preserve">代表者職氏名　</w:t>
      </w:r>
      <w:r w:rsidR="00DF1F93" w:rsidRPr="00765A36">
        <w:rPr>
          <w:rFonts w:asciiTheme="majorEastAsia" w:eastAsiaTheme="majorEastAsia" w:hAnsiTheme="majorEastAsia" w:hint="eastAsia"/>
          <w:b/>
        </w:rPr>
        <w:t xml:space="preserve">　　　</w:t>
      </w:r>
      <w:r w:rsidR="00A83F61" w:rsidRPr="00765A36">
        <w:rPr>
          <w:rFonts w:asciiTheme="majorEastAsia" w:eastAsiaTheme="majorEastAsia" w:hAnsiTheme="majorEastAsia" w:hint="eastAsia"/>
          <w:b/>
        </w:rPr>
        <w:t xml:space="preserve">　</w:t>
      </w:r>
      <w:r w:rsidRPr="00765A36">
        <w:rPr>
          <w:rFonts w:asciiTheme="majorEastAsia" w:eastAsiaTheme="majorEastAsia" w:hAnsiTheme="majorEastAsia" w:hint="eastAsia"/>
          <w:b/>
        </w:rPr>
        <w:t xml:space="preserve">　　　　　　　　　㊞</w:t>
      </w:r>
    </w:p>
    <w:p w14:paraId="681DCC6D" w14:textId="77777777" w:rsidR="00A13BFC" w:rsidRDefault="00A13BFC">
      <w:pPr>
        <w:rPr>
          <w:rFonts w:asciiTheme="majorEastAsia" w:eastAsiaTheme="majorEastAsia" w:hAnsiTheme="majorEastAsia"/>
          <w:b/>
        </w:rPr>
      </w:pPr>
    </w:p>
    <w:p w14:paraId="491354D3" w14:textId="2A862AA9" w:rsidR="00A13BFC" w:rsidRPr="00FD57E8" w:rsidRDefault="00A13BFC" w:rsidP="00A13BFC">
      <w:pPr>
        <w:rPr>
          <w:rFonts w:asciiTheme="majorEastAsia" w:eastAsiaTheme="majorEastAsia" w:hAnsiTheme="majorEastAsia"/>
          <w:b/>
        </w:rPr>
      </w:pPr>
      <w:r>
        <w:rPr>
          <w:rFonts w:asciiTheme="minorEastAsia" w:hAnsiTheme="minorEastAsia"/>
          <w:b/>
        </w:rPr>
        <w:t xml:space="preserve">　　　　</w:t>
      </w:r>
      <w:r>
        <w:rPr>
          <w:rFonts w:asciiTheme="minorEastAsia" w:hAnsiTheme="minorEastAsia" w:hint="eastAsia"/>
          <w:b/>
        </w:rPr>
        <w:t xml:space="preserve">　　　　　　　　　　　　　　　　　　</w:t>
      </w:r>
      <w:r w:rsidRPr="00FD57E8">
        <w:rPr>
          <w:rFonts w:asciiTheme="majorEastAsia" w:eastAsiaTheme="majorEastAsia" w:hAnsiTheme="majorEastAsia"/>
          <w:b/>
        </w:rPr>
        <w:t>住　所</w:t>
      </w:r>
    </w:p>
    <w:p w14:paraId="05A9FE98" w14:textId="3E340808" w:rsidR="00A13BFC" w:rsidRPr="00FD57E8" w:rsidRDefault="00A13BFC" w:rsidP="00A13BFC">
      <w:pPr>
        <w:rPr>
          <w:rFonts w:asciiTheme="majorEastAsia" w:eastAsiaTheme="majorEastAsia" w:hAnsiTheme="majorEastAsia"/>
          <w:b/>
        </w:rPr>
      </w:pPr>
      <w:r w:rsidRPr="00FD57E8">
        <w:rPr>
          <w:rFonts w:asciiTheme="majorEastAsia" w:eastAsiaTheme="majorEastAsia" w:hAnsiTheme="majorEastAsia"/>
          <w:b/>
        </w:rPr>
        <w:t xml:space="preserve">　　　　　　　　　　　</w:t>
      </w:r>
      <w:r w:rsidRPr="00FD57E8">
        <w:rPr>
          <w:rFonts w:asciiTheme="majorEastAsia" w:eastAsiaTheme="majorEastAsia" w:hAnsiTheme="majorEastAsia" w:hint="eastAsia"/>
          <w:b/>
        </w:rPr>
        <w:t xml:space="preserve">　　</w:t>
      </w:r>
      <w:r w:rsidRPr="00FD57E8">
        <w:rPr>
          <w:rFonts w:asciiTheme="majorEastAsia" w:eastAsiaTheme="majorEastAsia" w:hAnsiTheme="majorEastAsia"/>
          <w:b/>
        </w:rPr>
        <w:t xml:space="preserve">　　　上記代理人　</w:t>
      </w:r>
      <w:r w:rsidRPr="00FD57E8">
        <w:rPr>
          <w:rFonts w:asciiTheme="majorEastAsia" w:eastAsiaTheme="majorEastAsia" w:hAnsiTheme="majorEastAsia" w:hint="eastAsia"/>
          <w:b/>
        </w:rPr>
        <w:t>商号又は名称</w:t>
      </w:r>
    </w:p>
    <w:p w14:paraId="6598BBD2" w14:textId="787974E5" w:rsidR="00A13BFC" w:rsidRPr="005C1CA0" w:rsidRDefault="00A13BFC" w:rsidP="00A13BFC">
      <w:pPr>
        <w:rPr>
          <w:rFonts w:asciiTheme="minorEastAsia" w:hAnsiTheme="minorEastAsia"/>
          <w:b/>
        </w:rPr>
      </w:pPr>
      <w:r w:rsidRPr="00FD57E8">
        <w:rPr>
          <w:rFonts w:asciiTheme="majorEastAsia" w:eastAsiaTheme="majorEastAsia" w:hAnsiTheme="majorEastAsia"/>
          <w:b/>
        </w:rPr>
        <w:t xml:space="preserve">　　　　　　　　　　　　　　　　　　</w:t>
      </w:r>
      <w:r w:rsidRPr="00FD57E8">
        <w:rPr>
          <w:rFonts w:asciiTheme="majorEastAsia" w:eastAsiaTheme="majorEastAsia" w:hAnsiTheme="majorEastAsia" w:hint="eastAsia"/>
          <w:b/>
        </w:rPr>
        <w:t xml:space="preserve">　　</w:t>
      </w:r>
      <w:r w:rsidRPr="00FD57E8">
        <w:rPr>
          <w:rFonts w:asciiTheme="majorEastAsia" w:eastAsiaTheme="majorEastAsia" w:hAnsiTheme="majorEastAsia"/>
          <w:b/>
        </w:rPr>
        <w:t xml:space="preserve">　　氏　名　</w:t>
      </w:r>
      <w:r w:rsidRPr="00FD57E8">
        <w:rPr>
          <w:rFonts w:asciiTheme="majorEastAsia" w:eastAsiaTheme="majorEastAsia" w:hAnsiTheme="majorEastAsia" w:hint="eastAsia"/>
          <w:b/>
        </w:rPr>
        <w:t xml:space="preserve">　</w:t>
      </w:r>
      <w:r w:rsidRPr="00FD57E8">
        <w:rPr>
          <w:rFonts w:asciiTheme="majorEastAsia" w:eastAsiaTheme="majorEastAsia" w:hAnsiTheme="majorEastAsia"/>
          <w:b/>
        </w:rPr>
        <w:t xml:space="preserve">　　　　　　　　　　　　　　　</w:t>
      </w:r>
      <w:r w:rsidRPr="00FD57E8">
        <w:rPr>
          <w:rFonts w:asciiTheme="majorEastAsia" w:eastAsiaTheme="majorEastAsia" w:hAnsiTheme="majorEastAsia" w:hint="eastAsia"/>
          <w:b/>
        </w:rPr>
        <w:t>㊞</w:t>
      </w:r>
    </w:p>
    <w:p w14:paraId="5E995908" w14:textId="77777777" w:rsidR="00FF7B49" w:rsidRDefault="00FF7B49">
      <w:pPr>
        <w:rPr>
          <w:rFonts w:asciiTheme="majorEastAsia" w:eastAsiaTheme="majorEastAsia" w:hAnsiTheme="majorEastAsia"/>
          <w:b/>
        </w:rPr>
      </w:pPr>
    </w:p>
    <w:p w14:paraId="6A6328B9" w14:textId="7378065F" w:rsidR="00104C9D" w:rsidRPr="00765A36" w:rsidRDefault="00104C9D">
      <w:pPr>
        <w:rPr>
          <w:rFonts w:asciiTheme="majorEastAsia" w:eastAsiaTheme="majorEastAsia" w:hAnsiTheme="majorEastAsia"/>
          <w:b/>
          <w:lang w:eastAsia="zh-CN"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</w:t>
      </w:r>
      <w:r w:rsidR="00C4139F" w:rsidRPr="00765A36">
        <w:rPr>
          <w:rFonts w:asciiTheme="majorEastAsia" w:eastAsiaTheme="majorEastAsia" w:hAnsiTheme="majorEastAsia" w:hint="eastAsia"/>
          <w:b/>
          <w:lang w:eastAsia="zh-CN"/>
        </w:rPr>
        <w:t>地方独立行政法人</w:t>
      </w:r>
      <w:r w:rsidRPr="00765A36">
        <w:rPr>
          <w:rFonts w:asciiTheme="majorEastAsia" w:eastAsiaTheme="majorEastAsia" w:hAnsiTheme="majorEastAsia" w:hint="eastAsia"/>
          <w:b/>
          <w:lang w:eastAsia="zh-CN"/>
        </w:rPr>
        <w:t>北海道</w:t>
      </w:r>
      <w:r w:rsidR="00B46E62" w:rsidRPr="00765A36">
        <w:rPr>
          <w:rFonts w:asciiTheme="majorEastAsia" w:eastAsiaTheme="majorEastAsia" w:hAnsiTheme="majorEastAsia" w:hint="eastAsia"/>
          <w:b/>
          <w:lang w:eastAsia="zh-CN"/>
        </w:rPr>
        <w:t>立総合研究機構理事長</w:t>
      </w:r>
      <w:r w:rsidRPr="00765A36">
        <w:rPr>
          <w:rFonts w:asciiTheme="majorEastAsia" w:eastAsiaTheme="majorEastAsia" w:hAnsiTheme="majorEastAsia" w:hint="eastAsia"/>
          <w:b/>
          <w:lang w:eastAsia="zh-CN"/>
        </w:rPr>
        <w:t xml:space="preserve">　　様</w:t>
      </w:r>
    </w:p>
    <w:p w14:paraId="791E3DE2" w14:textId="77777777" w:rsidR="00941C38" w:rsidRPr="00765A36" w:rsidRDefault="00941C38">
      <w:pPr>
        <w:rPr>
          <w:rFonts w:asciiTheme="majorEastAsia" w:eastAsiaTheme="majorEastAsia" w:hAnsiTheme="majorEastAsia"/>
          <w:b/>
          <w:lang w:eastAsia="zh-CN"/>
        </w:rPr>
      </w:pPr>
    </w:p>
    <w:p w14:paraId="1A363324" w14:textId="77777777" w:rsidR="00B46E62" w:rsidRPr="00765A36" w:rsidRDefault="00B46E62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  <w:lang w:eastAsia="zh-CN"/>
        </w:rPr>
        <w:t xml:space="preserve">　</w:t>
      </w:r>
      <w:r w:rsidRPr="00765A36">
        <w:rPr>
          <w:rFonts w:asciiTheme="majorEastAsia" w:eastAsiaTheme="majorEastAsia" w:hAnsiTheme="majorEastAsia" w:hint="eastAsia"/>
          <w:b/>
        </w:rPr>
        <w:t>注　１　入札金額は算用数字で記載し、その頭主には「￥」又は「金」を付すこと。</w:t>
      </w:r>
    </w:p>
    <w:p w14:paraId="2C0AF728" w14:textId="77777777" w:rsidR="00C4139F" w:rsidRPr="00765A36" w:rsidRDefault="00B46E62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２　代理人をもって入札する場合は、入札者本人及び代理人の住所・氏名を明記し、押印は</w:t>
      </w:r>
    </w:p>
    <w:p w14:paraId="45ECD716" w14:textId="40FEE0F7" w:rsidR="00B46E62" w:rsidRPr="00765A36" w:rsidRDefault="00C4139F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　</w:t>
      </w:r>
      <w:r w:rsidR="00B46E62" w:rsidRPr="00765A36">
        <w:rPr>
          <w:rFonts w:asciiTheme="majorEastAsia" w:eastAsiaTheme="majorEastAsia" w:hAnsiTheme="majorEastAsia" w:hint="eastAsia"/>
          <w:b/>
        </w:rPr>
        <w:t>代理人のみとすること。</w:t>
      </w:r>
    </w:p>
    <w:p w14:paraId="35CE243F" w14:textId="77777777" w:rsidR="00C4139F" w:rsidRPr="00765A36" w:rsidRDefault="00B46E62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３　復代理人をもって入札する場合は、入札者本人、代理人及び復代理人の住所・氏名を明</w:t>
      </w:r>
    </w:p>
    <w:p w14:paraId="2A0434FF" w14:textId="0D412150" w:rsidR="00B46E62" w:rsidRPr="00765A36" w:rsidRDefault="00B46E62" w:rsidP="00C4139F">
      <w:pPr>
        <w:ind w:firstLineChars="400" w:firstLine="838"/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記し押印は復代理人のみとすること。</w:t>
      </w:r>
    </w:p>
    <w:p w14:paraId="3A9F4E76" w14:textId="77777777" w:rsidR="00C4139F" w:rsidRPr="00765A36" w:rsidRDefault="00B46E62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４　この様式は例示であり、この様式によらない入札書であっても入札要件が具備されてい</w:t>
      </w:r>
    </w:p>
    <w:p w14:paraId="43CEA117" w14:textId="36612714" w:rsidR="00DC568D" w:rsidRPr="00765A36" w:rsidRDefault="00B46E62" w:rsidP="00C4139F">
      <w:pPr>
        <w:ind w:firstLineChars="400" w:firstLine="838"/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れば有効であること。</w:t>
      </w:r>
    </w:p>
    <w:sectPr w:rsidR="00DC568D" w:rsidRPr="00765A36" w:rsidSect="00961EEF">
      <w:headerReference w:type="default" r:id="rId6"/>
      <w:pgSz w:w="11906" w:h="16838" w:code="9"/>
      <w:pgMar w:top="1418" w:right="1247" w:bottom="1418" w:left="1474" w:header="851" w:footer="992" w:gutter="0"/>
      <w:cols w:space="425"/>
      <w:docGrid w:type="linesAndChars" w:linePitch="333" w:charSpace="-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41780" w14:textId="77777777" w:rsidR="00097B0A" w:rsidRDefault="00097B0A" w:rsidP="00104C9D">
      <w:r>
        <w:separator/>
      </w:r>
    </w:p>
  </w:endnote>
  <w:endnote w:type="continuationSeparator" w:id="0">
    <w:p w14:paraId="538BFFF8" w14:textId="77777777" w:rsidR="00097B0A" w:rsidRDefault="00097B0A" w:rsidP="0010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E1353" w14:textId="77777777" w:rsidR="00097B0A" w:rsidRDefault="00097B0A" w:rsidP="00104C9D">
      <w:r>
        <w:separator/>
      </w:r>
    </w:p>
  </w:footnote>
  <w:footnote w:type="continuationSeparator" w:id="0">
    <w:p w14:paraId="5620A0E0" w14:textId="77777777" w:rsidR="00097B0A" w:rsidRDefault="00097B0A" w:rsidP="00104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EC11" w14:textId="2E305772" w:rsidR="001D1490" w:rsidRDefault="001D1490">
    <w:pPr>
      <w:pStyle w:val="a3"/>
    </w:pPr>
    <w:r>
      <w:rPr>
        <w:rFonts w:hint="eastAsia"/>
      </w:rPr>
      <w:t>（</w:t>
    </w:r>
    <w:r>
      <w:rPr>
        <w:rFonts w:hint="eastAsia"/>
      </w:rPr>
      <w:t>代理人）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09"/>
  <w:drawingGridVerticalSpacing w:val="333"/>
  <w:displayHorizontalDrawingGridEvery w:val="0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C9D"/>
    <w:rsid w:val="00031DF3"/>
    <w:rsid w:val="000832EB"/>
    <w:rsid w:val="00097B0A"/>
    <w:rsid w:val="00104C9D"/>
    <w:rsid w:val="00126729"/>
    <w:rsid w:val="0014469E"/>
    <w:rsid w:val="001833C1"/>
    <w:rsid w:val="001C167F"/>
    <w:rsid w:val="001D1490"/>
    <w:rsid w:val="001D7117"/>
    <w:rsid w:val="00201B2D"/>
    <w:rsid w:val="002968F4"/>
    <w:rsid w:val="002F4E33"/>
    <w:rsid w:val="0030431F"/>
    <w:rsid w:val="00311F31"/>
    <w:rsid w:val="00321EAD"/>
    <w:rsid w:val="00322C50"/>
    <w:rsid w:val="00371C4C"/>
    <w:rsid w:val="003B6CA6"/>
    <w:rsid w:val="003C2C74"/>
    <w:rsid w:val="003C69EA"/>
    <w:rsid w:val="003F696A"/>
    <w:rsid w:val="00410D3E"/>
    <w:rsid w:val="00462B6B"/>
    <w:rsid w:val="00497CFF"/>
    <w:rsid w:val="00552C8C"/>
    <w:rsid w:val="006130C5"/>
    <w:rsid w:val="00631032"/>
    <w:rsid w:val="00634910"/>
    <w:rsid w:val="00681AFF"/>
    <w:rsid w:val="00726C50"/>
    <w:rsid w:val="00765A36"/>
    <w:rsid w:val="0087772C"/>
    <w:rsid w:val="008946DA"/>
    <w:rsid w:val="008B1F94"/>
    <w:rsid w:val="00920BA6"/>
    <w:rsid w:val="009359A6"/>
    <w:rsid w:val="00941C38"/>
    <w:rsid w:val="00961EEF"/>
    <w:rsid w:val="00983D15"/>
    <w:rsid w:val="00A13BFC"/>
    <w:rsid w:val="00A738C6"/>
    <w:rsid w:val="00A83F61"/>
    <w:rsid w:val="00AD50DD"/>
    <w:rsid w:val="00AE05A3"/>
    <w:rsid w:val="00B239D8"/>
    <w:rsid w:val="00B46E62"/>
    <w:rsid w:val="00B642B6"/>
    <w:rsid w:val="00BD3577"/>
    <w:rsid w:val="00BF73A3"/>
    <w:rsid w:val="00C141E8"/>
    <w:rsid w:val="00C4139F"/>
    <w:rsid w:val="00D667ED"/>
    <w:rsid w:val="00DC568D"/>
    <w:rsid w:val="00DE446A"/>
    <w:rsid w:val="00DF1F93"/>
    <w:rsid w:val="00E07C73"/>
    <w:rsid w:val="00E67326"/>
    <w:rsid w:val="00F360D9"/>
    <w:rsid w:val="00F87DD5"/>
    <w:rsid w:val="00FC4A49"/>
    <w:rsid w:val="00FD57E8"/>
    <w:rsid w:val="00FF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CE45F3E"/>
  <w15:docId w15:val="{07CD0360-25FB-4AF4-A34E-74562C4B3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D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C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4C9D"/>
  </w:style>
  <w:style w:type="paragraph" w:styleId="a5">
    <w:name w:val="footer"/>
    <w:basedOn w:val="a"/>
    <w:link w:val="a6"/>
    <w:uiPriority w:val="99"/>
    <w:unhideWhenUsed/>
    <w:rsid w:val="00104C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4C9D"/>
  </w:style>
  <w:style w:type="table" w:styleId="a7">
    <w:name w:val="Table Grid"/>
    <w:basedOn w:val="a1"/>
    <w:uiPriority w:val="59"/>
    <w:rsid w:val="00104C9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1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61E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060732</dc:creator>
  <cp:keywords/>
  <dc:description/>
  <cp:lastModifiedBy>清河　聖也（総務）</cp:lastModifiedBy>
  <cp:revision>35</cp:revision>
  <cp:lastPrinted>2025-10-06T06:14:00Z</cp:lastPrinted>
  <dcterms:created xsi:type="dcterms:W3CDTF">2015-10-15T07:24:00Z</dcterms:created>
  <dcterms:modified xsi:type="dcterms:W3CDTF">2025-10-23T04:13:00Z</dcterms:modified>
</cp:coreProperties>
</file>